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0257" w:rsidRDefault="00A60257" w:rsidP="004D7F0E">
      <w:pPr>
        <w:shd w:val="clear" w:color="auto" w:fill="FFFFFF"/>
        <w:spacing w:after="0" w:line="240" w:lineRule="auto"/>
        <w:jc w:val="center"/>
        <w:rPr>
          <w:rFonts w:ascii="Helvetica" w:eastAsia="Times New Roman" w:hAnsi="Helvetica" w:cs="Segoe UI"/>
          <w:color w:val="000000"/>
          <w:kern w:val="0"/>
          <w:sz w:val="32"/>
          <w:szCs w:val="32"/>
          <w:lang w:eastAsia="it-IT"/>
          <w14:ligatures w14:val="none"/>
        </w:rPr>
      </w:pPr>
      <w:r w:rsidRPr="00D56D51">
        <w:rPr>
          <w:rFonts w:ascii="Helvetica" w:eastAsia="Times New Roman" w:hAnsi="Helvetica" w:cs="Segoe UI"/>
          <w:color w:val="000000"/>
          <w:kern w:val="0"/>
          <w:sz w:val="32"/>
          <w:szCs w:val="32"/>
          <w:lang w:eastAsia="it-IT"/>
          <w14:ligatures w14:val="none"/>
        </w:rPr>
        <w:t>Progetto Sport Inclusivi</w:t>
      </w:r>
      <w:r w:rsidR="004D7F0E">
        <w:rPr>
          <w:rFonts w:ascii="Helvetica" w:eastAsia="Times New Roman" w:hAnsi="Helvetica" w:cs="Segoe UI"/>
          <w:color w:val="000000"/>
          <w:kern w:val="0"/>
          <w:sz w:val="32"/>
          <w:szCs w:val="32"/>
          <w:lang w:eastAsia="it-IT"/>
          <w14:ligatures w14:val="none"/>
        </w:rPr>
        <w:t xml:space="preserve"> 2025</w:t>
      </w:r>
    </w:p>
    <w:p w:rsidR="004D7F0E" w:rsidRPr="00D56D51" w:rsidRDefault="004D7F0E" w:rsidP="00A60257">
      <w:pPr>
        <w:shd w:val="clear" w:color="auto" w:fill="FFFFFF"/>
        <w:spacing w:after="0" w:line="240" w:lineRule="auto"/>
        <w:jc w:val="center"/>
        <w:rPr>
          <w:rFonts w:ascii="Helvetica" w:eastAsia="Times New Roman" w:hAnsi="Helvetica" w:cs="Segoe UI"/>
          <w:color w:val="000000"/>
          <w:kern w:val="0"/>
          <w:sz w:val="32"/>
          <w:szCs w:val="32"/>
          <w:lang w:eastAsia="it-IT"/>
          <w14:ligatures w14:val="none"/>
        </w:rPr>
      </w:pP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A82033"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L</w:t>
      </w:r>
      <w:r w:rsidR="005253D9" w:rsidRPr="00D56D51">
        <w:rPr>
          <w:rFonts w:ascii="Helvetica" w:eastAsia="Times New Roman" w:hAnsi="Helvetica" w:cs="Segoe UI"/>
          <w:color w:val="000000"/>
          <w:kern w:val="0"/>
          <w:sz w:val="24"/>
          <w:szCs w:val="24"/>
          <w:lang w:eastAsia="it-IT"/>
          <w14:ligatures w14:val="none"/>
        </w:rPr>
        <w:t xml:space="preserve">e discipline come il </w:t>
      </w:r>
      <w:r w:rsidRPr="00D56D51">
        <w:rPr>
          <w:rFonts w:ascii="Helvetica" w:eastAsia="Times New Roman" w:hAnsi="Helvetica" w:cs="Segoe UI"/>
          <w:color w:val="000000"/>
          <w:kern w:val="0"/>
          <w:sz w:val="24"/>
          <w:szCs w:val="24"/>
          <w:lang w:eastAsia="it-IT"/>
          <w14:ligatures w14:val="none"/>
        </w:rPr>
        <w:t>BASKET</w:t>
      </w:r>
      <w:r w:rsidR="005253D9" w:rsidRPr="00D56D51">
        <w:rPr>
          <w:rFonts w:ascii="Helvetica" w:eastAsia="Times New Roman" w:hAnsi="Helvetica" w:cs="Segoe UI"/>
          <w:color w:val="000000"/>
          <w:kern w:val="0"/>
          <w:sz w:val="24"/>
          <w:szCs w:val="24"/>
          <w:lang w:eastAsia="it-IT"/>
          <w14:ligatures w14:val="none"/>
        </w:rPr>
        <w:t xml:space="preserve"> ed il </w:t>
      </w:r>
      <w:r w:rsidRPr="00D56D51">
        <w:rPr>
          <w:rFonts w:ascii="Helvetica" w:eastAsia="Times New Roman" w:hAnsi="Helvetica" w:cs="Segoe UI"/>
          <w:color w:val="000000"/>
          <w:kern w:val="0"/>
          <w:sz w:val="24"/>
          <w:szCs w:val="24"/>
          <w:lang w:eastAsia="it-IT"/>
          <w14:ligatures w14:val="none"/>
        </w:rPr>
        <w:t>RUGBY</w:t>
      </w:r>
      <w:r w:rsidR="005253D9" w:rsidRPr="00D56D51">
        <w:rPr>
          <w:rFonts w:ascii="Helvetica" w:eastAsia="Times New Roman" w:hAnsi="Helvetica" w:cs="Segoe UI"/>
          <w:color w:val="000000"/>
          <w:kern w:val="0"/>
          <w:sz w:val="24"/>
          <w:szCs w:val="24"/>
          <w:lang w:eastAsia="it-IT"/>
          <w14:ligatures w14:val="none"/>
        </w:rPr>
        <w:t xml:space="preserve"> inclusivi offrono alle persone con disabilità l’opportunità di sperimentare la partecipazione attiva,di socializzare e di sviluppare abilità fisiche e psicologiche.</w:t>
      </w: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Lo sport  consente di superare i limiti imposti dalla disabilità,promuovendo la mobilità,la coordinazione e la forza fisica ,ma anche il benessere mentale ed emotivo.</w:t>
      </w: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La partecipazione a queste attività stimola l’auto stima e il senso di appartenenza,elementi che sono essenziali per una vita sociale e personale soddisfacente.</w:t>
      </w: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Il basket inclusivo (basket in) ed il rugby inclusivo (touch rugby) ad esempio sono due esempi di sport che,grazie alle loro specifiche caratteristiche, si sono evoluti per essere praticabili da atleti con diverse tipologie di disabilità.Questi sport offrono in modo particolare,un forte senso di comunità e di collaborazione,dove l’inclusione non è solo un obiettivo,ma una pratica quotidiana.In un ambiente sportivo inclusivo,ogni partecipante, indipendentemente dalle proprie capacità,ha un ruolo attivo e fondamentale,e questa è una grande lezione di vita per tutti i coinvolti.</w:t>
      </w:r>
    </w:p>
    <w:p w:rsidR="004D7F0E" w:rsidRDefault="005253D9" w:rsidP="005253D9">
      <w:pPr>
        <w:shd w:val="clear" w:color="auto" w:fill="FFFFFF"/>
        <w:spacing w:after="0" w:line="240" w:lineRule="auto"/>
        <w:rPr>
          <w:rFonts w:ascii="Helvetica" w:eastAsia="Times New Roman" w:hAnsi="Helvetica" w:cs="Segoe UI"/>
          <w:b/>
          <w:bCs/>
          <w:color w:val="000000"/>
          <w:kern w:val="0"/>
          <w:sz w:val="24"/>
          <w:szCs w:val="24"/>
          <w:u w:val="single"/>
          <w:lang w:eastAsia="it-IT"/>
          <w14:ligatures w14:val="none"/>
        </w:rPr>
      </w:pPr>
      <w:r w:rsidRPr="00D56D51">
        <w:rPr>
          <w:rFonts w:ascii="Helvetica" w:eastAsia="Times New Roman" w:hAnsi="Helvetica" w:cs="Segoe UI"/>
          <w:color w:val="000000"/>
          <w:kern w:val="0"/>
          <w:sz w:val="24"/>
          <w:szCs w:val="24"/>
          <w:lang w:eastAsia="it-IT"/>
          <w14:ligatures w14:val="none"/>
        </w:rPr>
        <w:br/>
      </w:r>
    </w:p>
    <w:p w:rsidR="005253D9" w:rsidRPr="00D56D51" w:rsidRDefault="005253D9" w:rsidP="005253D9">
      <w:pPr>
        <w:shd w:val="clear" w:color="auto" w:fill="FFFFFF"/>
        <w:spacing w:after="0" w:line="240" w:lineRule="auto"/>
        <w:rPr>
          <w:rFonts w:ascii="Helvetica" w:eastAsia="Times New Roman" w:hAnsi="Helvetica" w:cs="Segoe UI"/>
          <w:b/>
          <w:bCs/>
          <w:color w:val="000000"/>
          <w:kern w:val="0"/>
          <w:sz w:val="24"/>
          <w:szCs w:val="24"/>
          <w:u w:val="single"/>
          <w:lang w:eastAsia="it-IT"/>
          <w14:ligatures w14:val="none"/>
        </w:rPr>
      </w:pPr>
      <w:r w:rsidRPr="00D56D51">
        <w:rPr>
          <w:rFonts w:ascii="Helvetica" w:eastAsia="Times New Roman" w:hAnsi="Helvetica" w:cs="Segoe UI"/>
          <w:b/>
          <w:bCs/>
          <w:color w:val="000000"/>
          <w:kern w:val="0"/>
          <w:sz w:val="24"/>
          <w:szCs w:val="24"/>
          <w:u w:val="single"/>
          <w:lang w:eastAsia="it-IT"/>
          <w14:ligatures w14:val="none"/>
        </w:rPr>
        <w:t>Basket_in</w:t>
      </w:r>
    </w:p>
    <w:p w:rsidR="00A82033" w:rsidRPr="00D56D51" w:rsidRDefault="00A82033" w:rsidP="005253D9">
      <w:pPr>
        <w:shd w:val="clear" w:color="auto" w:fill="FFFFFF"/>
        <w:spacing w:after="0" w:line="240" w:lineRule="auto"/>
        <w:rPr>
          <w:rFonts w:ascii="Helvetica" w:eastAsia="Times New Roman" w:hAnsi="Helvetica" w:cs="Segoe UI"/>
          <w:b/>
          <w:bCs/>
          <w:color w:val="000000"/>
          <w:kern w:val="0"/>
          <w:sz w:val="24"/>
          <w:szCs w:val="24"/>
          <w:u w:val="single"/>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 xml:space="preserve">Abbiamo avviato in collaborazione con la società  di </w:t>
      </w:r>
      <w:r w:rsidR="00A82033" w:rsidRPr="00D56D51">
        <w:rPr>
          <w:rFonts w:ascii="Helvetica" w:eastAsia="Times New Roman" w:hAnsi="Helvetica" w:cs="Segoe UI"/>
          <w:color w:val="000000"/>
          <w:kern w:val="0"/>
          <w:sz w:val="24"/>
          <w:szCs w:val="24"/>
          <w:lang w:eastAsia="it-IT"/>
          <w14:ligatures w14:val="none"/>
        </w:rPr>
        <w:t>Ba</w:t>
      </w:r>
      <w:r w:rsidRPr="00D56D51">
        <w:rPr>
          <w:rFonts w:ascii="Helvetica" w:eastAsia="Times New Roman" w:hAnsi="Helvetica" w:cs="Segoe UI"/>
          <w:color w:val="000000"/>
          <w:kern w:val="0"/>
          <w:sz w:val="24"/>
          <w:szCs w:val="24"/>
          <w:lang w:eastAsia="it-IT"/>
          <w14:ligatures w14:val="none"/>
        </w:rPr>
        <w:t>sket Falcons di vittorio Veneto questo sport inclusivo ,che grazie all’energia  di un’allenatrice (Michela Giacomini) ha attratto in breve tempo un discreto numero di persone ma con tanta forza di promozione il numero dei partecipanti e cresciuto a tal punto da dover sdoppiare le squadre.</w:t>
      </w: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 xml:space="preserve">Attualmente abbiamo circa 30 persone con disabilità </w:t>
      </w:r>
      <w:r w:rsidR="001A076C" w:rsidRPr="00D56D51">
        <w:rPr>
          <w:rFonts w:ascii="Helvetica" w:eastAsia="Times New Roman" w:hAnsi="Helvetica" w:cs="Segoe UI"/>
          <w:color w:val="000000"/>
          <w:kern w:val="0"/>
          <w:sz w:val="24"/>
          <w:szCs w:val="24"/>
          <w:lang w:eastAsia="it-IT"/>
          <w14:ligatures w14:val="none"/>
        </w:rPr>
        <w:t>,</w:t>
      </w:r>
      <w:r w:rsidRPr="00D56D51">
        <w:rPr>
          <w:rFonts w:ascii="Helvetica" w:eastAsia="Times New Roman" w:hAnsi="Helvetica" w:cs="Segoe UI"/>
          <w:color w:val="000000"/>
          <w:kern w:val="0"/>
          <w:sz w:val="24"/>
          <w:szCs w:val="24"/>
          <w:lang w:eastAsia="it-IT"/>
          <w14:ligatures w14:val="none"/>
        </w:rPr>
        <w:t xml:space="preserve"> che si allenano 2 volte alla settimana , 1 ora per squadra ,sotto la vigile custodia dell’allenatrice e con il prezioso aiuto di vari partner che fanno parte della società Falcons, che in qualche caso seguono le persone ad una ad una.</w:t>
      </w: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r w:rsidRPr="00D56D51">
        <w:rPr>
          <w:rFonts w:ascii="Helvetica" w:eastAsia="Times New Roman" w:hAnsi="Helvetica" w:cs="Segoe UI"/>
          <w:color w:val="000000"/>
          <w:kern w:val="0"/>
          <w:sz w:val="24"/>
          <w:szCs w:val="24"/>
          <w:lang w:eastAsia="it-IT"/>
          <w14:ligatures w14:val="none"/>
        </w:rPr>
        <w:t>Abbiamo iniziato a partecipare a vari tornei provinciali di basket_in con la conseguente  partecipazione dei familiari che a loro volta  sostengono il progetto ottenendo un migliore equilibrio familiare e realizzano come questa disciplina sviluppa abilità pratiche e migliora la socializzazione dei propri cari.</w:t>
      </w:r>
    </w:p>
    <w:p w:rsidR="00A60257" w:rsidRPr="00D56D51" w:rsidRDefault="00A60257" w:rsidP="005253D9">
      <w:pPr>
        <w:shd w:val="clear" w:color="auto" w:fill="FFFFFF"/>
        <w:spacing w:after="0" w:line="240" w:lineRule="auto"/>
        <w:rPr>
          <w:rFonts w:ascii="Helvetica" w:eastAsia="Times New Roman" w:hAnsi="Helvetica" w:cs="Segoe UI"/>
          <w:color w:val="000000"/>
          <w:kern w:val="0"/>
          <w:sz w:val="24"/>
          <w:szCs w:val="24"/>
          <w:lang w:eastAsia="it-IT"/>
          <w14:ligatures w14:val="none"/>
        </w:rPr>
      </w:pPr>
    </w:p>
    <w:p w:rsidR="005253D9" w:rsidRPr="00D56D51" w:rsidRDefault="005253D9"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5253D9" w:rsidRDefault="005253D9"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D56D51" w:rsidRPr="00D56D51" w:rsidRDefault="00D56D51" w:rsidP="005253D9">
      <w:pPr>
        <w:shd w:val="clear" w:color="auto" w:fill="FFFFFF"/>
        <w:spacing w:after="0" w:line="240" w:lineRule="auto"/>
        <w:rPr>
          <w:rFonts w:ascii="Helvetica" w:eastAsia="Times New Roman" w:hAnsi="Helvetica" w:cs="Segoe UI"/>
          <w:i/>
          <w:iCs/>
          <w:color w:val="000000"/>
          <w:kern w:val="0"/>
          <w:sz w:val="24"/>
          <w:szCs w:val="24"/>
          <w:lang w:eastAsia="it-IT"/>
          <w14:ligatures w14:val="none"/>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sz w:val="28"/>
          <w:szCs w:val="28"/>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sz w:val="28"/>
          <w:szCs w:val="28"/>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b/>
          <w:bCs/>
          <w:color w:val="000000"/>
          <w:u w:val="single"/>
        </w:rPr>
      </w:pPr>
      <w:r w:rsidRPr="00D56D51">
        <w:rPr>
          <w:rStyle w:val="yiv5995686938s1"/>
          <w:rFonts w:ascii="Helvetica" w:eastAsiaTheme="majorEastAsia" w:hAnsi="Helvetica"/>
          <w:b/>
          <w:bCs/>
          <w:color w:val="000000"/>
          <w:u w:val="single"/>
        </w:rPr>
        <w:t>TOUCH RUGBY</w:t>
      </w: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r w:rsidRPr="00D56D51">
        <w:rPr>
          <w:rStyle w:val="yiv5995686938s1"/>
          <w:rFonts w:ascii="Helvetica" w:eastAsiaTheme="majorEastAsia" w:hAnsi="Helvetica"/>
          <w:color w:val="000000"/>
        </w:rPr>
        <w:t>L’avvio di questo sport,accolto con qualche tentennamento, ha velocemente conquistato la passione di molti ragazzi e familiari.</w:t>
      </w:r>
    </w:p>
    <w:p w:rsidR="00A60257" w:rsidRPr="00D56D51" w:rsidRDefault="00A60257" w:rsidP="005253D9">
      <w:pPr>
        <w:pStyle w:val="yiv5995686938p1"/>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r w:rsidRPr="00D56D51">
        <w:rPr>
          <w:rStyle w:val="yiv5995686938s1"/>
          <w:rFonts w:ascii="Helvetica" w:eastAsiaTheme="majorEastAsia" w:hAnsi="Helvetica"/>
          <w:color w:val="000000"/>
        </w:rPr>
        <w:t>La sapiente guida dell’allenatore (Roberto Lovat) pensa </w:t>
      </w:r>
      <w:r w:rsidRPr="00D56D51">
        <w:rPr>
          <w:rStyle w:val="yiv5995686938apple-converted-space"/>
          <w:rFonts w:ascii="Helvetica" w:eastAsiaTheme="majorEastAsia" w:hAnsi="Helvetica"/>
          <w:color w:val="000000"/>
        </w:rPr>
        <w:t> </w:t>
      </w:r>
      <w:r w:rsidRPr="00D56D51">
        <w:rPr>
          <w:rStyle w:val="yiv5995686938s1"/>
          <w:rFonts w:ascii="Helvetica" w:eastAsiaTheme="majorEastAsia" w:hAnsi="Helvetica"/>
          <w:color w:val="000000"/>
        </w:rPr>
        <w:t>ad ogni singolo dettaglio ,non solo nel gioco ma anche nel coinvolgimento dei partner , ex giocatori di rugby </w:t>
      </w:r>
      <w:r w:rsidRPr="00D56D51">
        <w:rPr>
          <w:rStyle w:val="yiv5995686938apple-converted-space"/>
          <w:rFonts w:ascii="Helvetica" w:eastAsiaTheme="majorEastAsia" w:hAnsi="Helvetica"/>
          <w:color w:val="000000"/>
        </w:rPr>
        <w:t> </w:t>
      </w:r>
      <w:r w:rsidRPr="00D56D51">
        <w:rPr>
          <w:rStyle w:val="yiv5995686938s1"/>
          <w:rFonts w:ascii="Helvetica" w:eastAsiaTheme="majorEastAsia" w:hAnsi="Helvetica"/>
          <w:color w:val="000000"/>
        </w:rPr>
        <w:t>o </w:t>
      </w:r>
      <w:r w:rsidRPr="00D56D51">
        <w:rPr>
          <w:rStyle w:val="yiv5995686938apple-converted-space"/>
          <w:rFonts w:ascii="Helvetica" w:eastAsiaTheme="majorEastAsia" w:hAnsi="Helvetica"/>
          <w:color w:val="000000"/>
        </w:rPr>
        <w:t> </w:t>
      </w:r>
      <w:r w:rsidRPr="00D56D51">
        <w:rPr>
          <w:rStyle w:val="yiv5995686938s1"/>
          <w:rFonts w:ascii="Helvetica" w:eastAsiaTheme="majorEastAsia" w:hAnsi="Helvetica"/>
          <w:color w:val="000000"/>
        </w:rPr>
        <w:t>operatori del sociale sensibili a questo tema ,ma anche nella creazione di reti di relazioni positive tra i familiari.</w:t>
      </w:r>
    </w:p>
    <w:p w:rsidR="00A60257" w:rsidRPr="00D56D51" w:rsidRDefault="00A60257" w:rsidP="005253D9">
      <w:pPr>
        <w:pStyle w:val="yiv5995686938p1"/>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Il coach Roberto, non è solo un allenatore che agisce in un contesto sicuro è adatto alle necessità di tutti i partecipanti ma è anche una persona con conoscenze psico-pedagogiche,perché comprende e lavora per far emergere quanto di meglio può dare quella persona e sappiamo che le persone con disabilità hanno le più diverse caratteristiche.</w:t>
      </w: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Questo sport unisce la gioia della libertà di lasciarsi andare,al rigore nel rispetto degli altri e nella cura di se e dell’ambiente.</w:t>
      </w:r>
    </w:p>
    <w:p w:rsidR="005253D9" w:rsidRPr="00D56D51" w:rsidRDefault="005253D9" w:rsidP="005253D9">
      <w:pPr>
        <w:pStyle w:val="yiv5995686938p2"/>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Una regola del rugby è il “terzo tempo” ; che permette alle persone con disabilità,una volta alla settimana, di cenare in un contesto socializzante è aperto e anche per le famiglie che, ricordiamo vivono talora nell’isolamento, e trovando un contesto di accoglienza e di sostentamento,possono finalmente relazionarmi con altri genitori;questo ha determinato una coesione nel gruppo,una solidarietà ed una percezione di supporto altrimenti difficilmente verificabile.</w:t>
      </w:r>
    </w:p>
    <w:p w:rsidR="00A60257" w:rsidRPr="00D56D51" w:rsidRDefault="00A60257"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Al momento ci sono 10 persone che frequentano il “touch rugby”</w:t>
      </w: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r w:rsidRPr="00D56D51">
        <w:rPr>
          <w:rStyle w:val="yiv5995686938s1"/>
          <w:rFonts w:ascii="Helvetica" w:eastAsiaTheme="majorEastAsia" w:hAnsi="Helvetica"/>
          <w:color w:val="000000"/>
        </w:rPr>
        <w:t>Con un allenamento alla settimana.Una volta in un oratorio di Vittorio Veneto (oratorio Borsoi a Serravalle) e una volta a Conegliano in un campo ufficiale di rugby , quello del Conegliano Rugby gentilmente concesso dalla stessa società .</w:t>
      </w:r>
    </w:p>
    <w:p w:rsidR="00E67750" w:rsidRPr="00D56D51" w:rsidRDefault="00E67750" w:rsidP="005253D9">
      <w:pPr>
        <w:pStyle w:val="yiv5995686938p1"/>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2"/>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b/>
          <w:bCs/>
          <w:color w:val="000000"/>
          <w:u w:val="single"/>
        </w:rPr>
      </w:pPr>
      <w:r w:rsidRPr="00D56D51">
        <w:rPr>
          <w:rStyle w:val="yiv5995686938s1"/>
          <w:rFonts w:ascii="Helvetica" w:eastAsiaTheme="majorEastAsia" w:hAnsi="Helvetica"/>
          <w:b/>
          <w:bCs/>
          <w:color w:val="000000"/>
          <w:u w:val="single"/>
        </w:rPr>
        <w:t>SPINNING-MOUNTAING BIKE</w:t>
      </w:r>
    </w:p>
    <w:p w:rsidR="005253D9" w:rsidRPr="00D56D51" w:rsidRDefault="005253D9" w:rsidP="005253D9">
      <w:pPr>
        <w:pStyle w:val="yiv5995686938p2"/>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Style w:val="yiv5995686938s1"/>
          <w:rFonts w:ascii="Helvetica" w:eastAsiaTheme="majorEastAsia" w:hAnsi="Helvetica"/>
          <w:color w:val="000000"/>
        </w:rPr>
      </w:pPr>
      <w:r w:rsidRPr="00D56D51">
        <w:rPr>
          <w:rStyle w:val="yiv5995686938s1"/>
          <w:rFonts w:ascii="Helvetica" w:eastAsiaTheme="majorEastAsia" w:hAnsi="Helvetica"/>
          <w:color w:val="000000"/>
        </w:rPr>
        <w:t>Con l’estate abbiamo programmato un corso di mountain bike (MTB) con il supporto di EuroBike Vittorio Veneto ,(gestito da Ezio Borga) e pensiamo che parteciperanno una decina di persone con disabilità.</w:t>
      </w:r>
    </w:p>
    <w:p w:rsidR="00A60257" w:rsidRPr="00D56D51" w:rsidRDefault="00A60257" w:rsidP="005253D9">
      <w:pPr>
        <w:pStyle w:val="yiv5995686938p1"/>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Questa attività verrà svolta al parco Fenderl di Vittorio Veneto e avrà il supporto di circa </w:t>
      </w:r>
      <w:r w:rsidRPr="00D56D51">
        <w:rPr>
          <w:rStyle w:val="yiv5995686938apple-converted-space"/>
          <w:rFonts w:ascii="Helvetica" w:eastAsiaTheme="majorEastAsia" w:hAnsi="Helvetica"/>
          <w:color w:val="000000"/>
        </w:rPr>
        <w:t> </w:t>
      </w:r>
      <w:r w:rsidRPr="00D56D51">
        <w:rPr>
          <w:rStyle w:val="yiv5995686938s1"/>
          <w:rFonts w:ascii="Helvetica" w:eastAsiaTheme="majorEastAsia" w:hAnsi="Helvetica"/>
          <w:color w:val="000000"/>
        </w:rPr>
        <w:t>5 partner per facilitare l’utilizzo delle mountain bike.</w:t>
      </w:r>
    </w:p>
    <w:p w:rsidR="005253D9" w:rsidRPr="00D56D51" w:rsidRDefault="005253D9" w:rsidP="005253D9">
      <w:pPr>
        <w:pStyle w:val="yiv5995686938p2"/>
        <w:shd w:val="clear" w:color="auto" w:fill="FFFFFF"/>
        <w:spacing w:before="0" w:beforeAutospacing="0" w:after="0" w:afterAutospacing="0"/>
        <w:rPr>
          <w:rFonts w:ascii="Helvetica" w:hAnsi="Helvetica"/>
          <w:color w:val="000000"/>
        </w:rPr>
      </w:pPr>
    </w:p>
    <w:p w:rsidR="005253D9" w:rsidRPr="00D56D51" w:rsidRDefault="005253D9" w:rsidP="005253D9">
      <w:pPr>
        <w:pStyle w:val="yiv5995686938p1"/>
        <w:shd w:val="clear" w:color="auto" w:fill="FFFFFF"/>
        <w:spacing w:before="0" w:beforeAutospacing="0" w:after="0" w:afterAutospacing="0"/>
        <w:rPr>
          <w:rFonts w:ascii="Helvetica" w:hAnsi="Helvetica"/>
          <w:color w:val="000000"/>
        </w:rPr>
      </w:pPr>
      <w:r w:rsidRPr="00D56D51">
        <w:rPr>
          <w:rStyle w:val="yiv5995686938s1"/>
          <w:rFonts w:ascii="Helvetica" w:eastAsiaTheme="majorEastAsia" w:hAnsi="Helvetica"/>
          <w:color w:val="000000"/>
        </w:rPr>
        <w:t xml:space="preserve">Allo stesso tempo è sempre con Euro </w:t>
      </w:r>
      <w:r w:rsidR="004D7F0E">
        <w:rPr>
          <w:rStyle w:val="yiv5995686938s1"/>
          <w:rFonts w:ascii="Helvetica" w:eastAsiaTheme="majorEastAsia" w:hAnsi="Helvetica"/>
          <w:color w:val="000000"/>
        </w:rPr>
        <w:t>B</w:t>
      </w:r>
      <w:r w:rsidRPr="00D56D51">
        <w:rPr>
          <w:rStyle w:val="yiv5995686938s1"/>
          <w:rFonts w:ascii="Helvetica" w:eastAsiaTheme="majorEastAsia" w:hAnsi="Helvetica"/>
          <w:color w:val="000000"/>
        </w:rPr>
        <w:t xml:space="preserve">ike vittorio Veneto </w:t>
      </w:r>
      <w:r w:rsidR="004D7F0E">
        <w:rPr>
          <w:rStyle w:val="yiv5995686938s1"/>
          <w:rFonts w:ascii="Helvetica" w:eastAsiaTheme="majorEastAsia" w:hAnsi="Helvetica"/>
          <w:color w:val="000000"/>
        </w:rPr>
        <w:t>avvieremo</w:t>
      </w:r>
      <w:r w:rsidRPr="00D56D51">
        <w:rPr>
          <w:rStyle w:val="yiv5995686938s1"/>
          <w:rFonts w:ascii="Helvetica" w:eastAsiaTheme="majorEastAsia" w:hAnsi="Helvetica"/>
          <w:color w:val="000000"/>
        </w:rPr>
        <w:t xml:space="preserve"> un corso di spinning nel periodo pre natalizio utilizzando la palestra  “Body Evidence” sempre a vittorio Veneto e sempre con gli stessi partner del corso di MTB</w:t>
      </w:r>
      <w:r w:rsidR="00A60257" w:rsidRPr="00D56D51">
        <w:rPr>
          <w:rStyle w:val="yiv5995686938s1"/>
          <w:rFonts w:ascii="Helvetica" w:eastAsiaTheme="majorEastAsia" w:hAnsi="Helvetica"/>
          <w:color w:val="000000"/>
        </w:rPr>
        <w:t>,</w:t>
      </w:r>
      <w:r w:rsidRPr="00D56D51">
        <w:rPr>
          <w:rStyle w:val="yiv5995686938s1"/>
          <w:rFonts w:ascii="Helvetica" w:eastAsiaTheme="majorEastAsia" w:hAnsi="Helvetica"/>
          <w:color w:val="000000"/>
        </w:rPr>
        <w:t xml:space="preserve"> in più per rendere il percorso attraente e suggestivo </w:t>
      </w:r>
      <w:r w:rsidR="001A076C" w:rsidRPr="00D56D51">
        <w:rPr>
          <w:rStyle w:val="yiv5995686938s1"/>
          <w:rFonts w:ascii="Helvetica" w:eastAsiaTheme="majorEastAsia" w:hAnsi="Helvetica"/>
          <w:color w:val="000000"/>
        </w:rPr>
        <w:t xml:space="preserve">sarà invitato </w:t>
      </w:r>
      <w:r w:rsidRPr="00D56D51">
        <w:rPr>
          <w:rStyle w:val="yiv5995686938s1"/>
          <w:rFonts w:ascii="Helvetica" w:eastAsiaTheme="majorEastAsia" w:hAnsi="Helvetica"/>
          <w:color w:val="000000"/>
        </w:rPr>
        <w:t xml:space="preserve"> qualche campione d</w:t>
      </w:r>
      <w:r w:rsidR="001A076C" w:rsidRPr="00D56D51">
        <w:rPr>
          <w:rStyle w:val="yiv5995686938s1"/>
          <w:rFonts w:ascii="Helvetica" w:eastAsiaTheme="majorEastAsia" w:hAnsi="Helvetica"/>
          <w:color w:val="000000"/>
        </w:rPr>
        <w:t xml:space="preserve">i </w:t>
      </w:r>
      <w:r w:rsidRPr="00D56D51">
        <w:rPr>
          <w:rStyle w:val="yiv5995686938s1"/>
          <w:rFonts w:ascii="Helvetica" w:eastAsiaTheme="majorEastAsia" w:hAnsi="Helvetica"/>
          <w:color w:val="000000"/>
        </w:rPr>
        <w:t>ciclismo.</w:t>
      </w:r>
    </w:p>
    <w:p w:rsidR="005253D9" w:rsidRPr="00D56D51" w:rsidRDefault="005253D9" w:rsidP="005253D9">
      <w:pPr>
        <w:pStyle w:val="yiv5995686938p2"/>
        <w:shd w:val="clear" w:color="auto" w:fill="FFFFFF"/>
        <w:spacing w:before="0" w:beforeAutospacing="0" w:after="0" w:afterAutospacing="0"/>
        <w:rPr>
          <w:rFonts w:ascii="Helvetica" w:hAnsi="Helvetica"/>
          <w:color w:val="000000"/>
          <w:sz w:val="22"/>
          <w:szCs w:val="22"/>
        </w:rPr>
      </w:pPr>
    </w:p>
    <w:p w:rsidR="00A60257" w:rsidRPr="00D56D51" w:rsidRDefault="00A60257" w:rsidP="005253D9">
      <w:pPr>
        <w:pStyle w:val="yiv5995686938p1"/>
        <w:shd w:val="clear" w:color="auto" w:fill="FFFFFF"/>
        <w:spacing w:before="0" w:beforeAutospacing="0" w:after="0" w:afterAutospacing="0"/>
        <w:rPr>
          <w:rFonts w:ascii="Helvetica" w:hAnsi="Helvetica"/>
          <w:b/>
          <w:bCs/>
          <w:color w:val="000000"/>
          <w:sz w:val="22"/>
          <w:szCs w:val="22"/>
        </w:rPr>
      </w:pPr>
    </w:p>
    <w:p w:rsidR="00A60257" w:rsidRPr="00D56D51" w:rsidRDefault="00A60257" w:rsidP="00A60257">
      <w:pPr>
        <w:pStyle w:val="yiv5995686938p1"/>
        <w:shd w:val="clear" w:color="auto" w:fill="FFFFFF"/>
        <w:spacing w:before="0" w:beforeAutospacing="0" w:after="0" w:afterAutospacing="0"/>
        <w:rPr>
          <w:rStyle w:val="yiv5995686938s1"/>
          <w:rFonts w:ascii="Helvetica" w:eastAsiaTheme="majorEastAsia" w:hAnsi="Helvetica"/>
          <w:b/>
          <w:bCs/>
          <w:color w:val="000000"/>
          <w:sz w:val="22"/>
          <w:szCs w:val="22"/>
        </w:rPr>
      </w:pPr>
    </w:p>
    <w:sectPr w:rsidR="00A60257" w:rsidRPr="00D56D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D9"/>
    <w:rsid w:val="001A076C"/>
    <w:rsid w:val="001C078F"/>
    <w:rsid w:val="004D7F0E"/>
    <w:rsid w:val="005253D9"/>
    <w:rsid w:val="007C3011"/>
    <w:rsid w:val="007C463B"/>
    <w:rsid w:val="00A60257"/>
    <w:rsid w:val="00A82033"/>
    <w:rsid w:val="00AD2342"/>
    <w:rsid w:val="00BC29B2"/>
    <w:rsid w:val="00D078C3"/>
    <w:rsid w:val="00D56D51"/>
    <w:rsid w:val="00D74FC3"/>
    <w:rsid w:val="00E12A4A"/>
    <w:rsid w:val="00E67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E6B5"/>
  <w15:chartTrackingRefBased/>
  <w15:docId w15:val="{A5AECCD1-9BC7-42BF-AE47-0131287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53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253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253D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253D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253D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253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53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53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53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3D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253D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253D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253D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253D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253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53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53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53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5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53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53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53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53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53D9"/>
    <w:rPr>
      <w:i/>
      <w:iCs/>
      <w:color w:val="404040" w:themeColor="text1" w:themeTint="BF"/>
    </w:rPr>
  </w:style>
  <w:style w:type="paragraph" w:styleId="Paragrafoelenco">
    <w:name w:val="List Paragraph"/>
    <w:basedOn w:val="Normale"/>
    <w:uiPriority w:val="34"/>
    <w:qFormat/>
    <w:rsid w:val="005253D9"/>
    <w:pPr>
      <w:ind w:left="720"/>
      <w:contextualSpacing/>
    </w:pPr>
  </w:style>
  <w:style w:type="character" w:styleId="Enfasiintensa">
    <w:name w:val="Intense Emphasis"/>
    <w:basedOn w:val="Carpredefinitoparagrafo"/>
    <w:uiPriority w:val="21"/>
    <w:qFormat/>
    <w:rsid w:val="005253D9"/>
    <w:rPr>
      <w:i/>
      <w:iCs/>
      <w:color w:val="2F5496" w:themeColor="accent1" w:themeShade="BF"/>
    </w:rPr>
  </w:style>
  <w:style w:type="paragraph" w:styleId="Citazioneintensa">
    <w:name w:val="Intense Quote"/>
    <w:basedOn w:val="Normale"/>
    <w:next w:val="Normale"/>
    <w:link w:val="CitazioneintensaCarattere"/>
    <w:uiPriority w:val="30"/>
    <w:qFormat/>
    <w:rsid w:val="00525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253D9"/>
    <w:rPr>
      <w:i/>
      <w:iCs/>
      <w:color w:val="2F5496" w:themeColor="accent1" w:themeShade="BF"/>
    </w:rPr>
  </w:style>
  <w:style w:type="character" w:styleId="Riferimentointenso">
    <w:name w:val="Intense Reference"/>
    <w:basedOn w:val="Carpredefinitoparagrafo"/>
    <w:uiPriority w:val="32"/>
    <w:qFormat/>
    <w:rsid w:val="005253D9"/>
    <w:rPr>
      <w:b/>
      <w:bCs/>
      <w:smallCaps/>
      <w:color w:val="2F5496" w:themeColor="accent1" w:themeShade="BF"/>
      <w:spacing w:val="5"/>
    </w:rPr>
  </w:style>
  <w:style w:type="paragraph" w:customStyle="1" w:styleId="yiv5995686938p1">
    <w:name w:val="yiv5995686938p1"/>
    <w:basedOn w:val="Normale"/>
    <w:rsid w:val="005253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yiv5995686938s1">
    <w:name w:val="yiv5995686938s1"/>
    <w:basedOn w:val="Carpredefinitoparagrafo"/>
    <w:rsid w:val="005253D9"/>
  </w:style>
  <w:style w:type="character" w:customStyle="1" w:styleId="yiv5995686938apple-converted-space">
    <w:name w:val="yiv5995686938apple-converted-space"/>
    <w:basedOn w:val="Carpredefinitoparagrafo"/>
    <w:rsid w:val="005253D9"/>
  </w:style>
  <w:style w:type="paragraph" w:customStyle="1" w:styleId="yiv5995686938p2">
    <w:name w:val="yiv5995686938p2"/>
    <w:basedOn w:val="Normale"/>
    <w:rsid w:val="005253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051">
      <w:bodyDiv w:val="1"/>
      <w:marLeft w:val="0"/>
      <w:marRight w:val="0"/>
      <w:marTop w:val="0"/>
      <w:marBottom w:val="0"/>
      <w:divBdr>
        <w:top w:val="none" w:sz="0" w:space="0" w:color="auto"/>
        <w:left w:val="none" w:sz="0" w:space="0" w:color="auto"/>
        <w:bottom w:val="none" w:sz="0" w:space="0" w:color="auto"/>
        <w:right w:val="none" w:sz="0" w:space="0" w:color="auto"/>
      </w:divBdr>
      <w:divsChild>
        <w:div w:id="1764455513">
          <w:marLeft w:val="0"/>
          <w:marRight w:val="0"/>
          <w:marTop w:val="0"/>
          <w:marBottom w:val="0"/>
          <w:divBdr>
            <w:top w:val="none" w:sz="0" w:space="0" w:color="auto"/>
            <w:left w:val="none" w:sz="0" w:space="0" w:color="auto"/>
            <w:bottom w:val="none" w:sz="0" w:space="0" w:color="auto"/>
            <w:right w:val="none" w:sz="0" w:space="0" w:color="auto"/>
          </w:divBdr>
          <w:divsChild>
            <w:div w:id="1088576838">
              <w:marLeft w:val="0"/>
              <w:marRight w:val="0"/>
              <w:marTop w:val="0"/>
              <w:marBottom w:val="0"/>
              <w:divBdr>
                <w:top w:val="none" w:sz="0" w:space="0" w:color="auto"/>
                <w:left w:val="none" w:sz="0" w:space="0" w:color="auto"/>
                <w:bottom w:val="none" w:sz="0" w:space="0" w:color="auto"/>
                <w:right w:val="none" w:sz="0" w:space="0" w:color="auto"/>
              </w:divBdr>
              <w:divsChild>
                <w:div w:id="866868145">
                  <w:marLeft w:val="0"/>
                  <w:marRight w:val="0"/>
                  <w:marTop w:val="0"/>
                  <w:marBottom w:val="0"/>
                  <w:divBdr>
                    <w:top w:val="none" w:sz="0" w:space="0" w:color="auto"/>
                    <w:left w:val="none" w:sz="0" w:space="0" w:color="auto"/>
                    <w:bottom w:val="none" w:sz="0" w:space="0" w:color="auto"/>
                    <w:right w:val="none" w:sz="0" w:space="0" w:color="auto"/>
                  </w:divBdr>
                  <w:divsChild>
                    <w:div w:id="2145153010">
                      <w:marLeft w:val="0"/>
                      <w:marRight w:val="0"/>
                      <w:marTop w:val="0"/>
                      <w:marBottom w:val="0"/>
                      <w:divBdr>
                        <w:top w:val="none" w:sz="0" w:space="0" w:color="auto"/>
                        <w:left w:val="none" w:sz="0" w:space="0" w:color="auto"/>
                        <w:bottom w:val="none" w:sz="0" w:space="0" w:color="auto"/>
                        <w:right w:val="none" w:sz="0" w:space="0" w:color="auto"/>
                      </w:divBdr>
                      <w:divsChild>
                        <w:div w:id="12569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zaros</dc:creator>
  <cp:keywords/>
  <dc:description/>
  <cp:lastModifiedBy>paolo zaros</cp:lastModifiedBy>
  <cp:revision>3</cp:revision>
  <dcterms:created xsi:type="dcterms:W3CDTF">2025-05-10T09:33:00Z</dcterms:created>
  <dcterms:modified xsi:type="dcterms:W3CDTF">2025-05-10T09:34:00Z</dcterms:modified>
</cp:coreProperties>
</file>